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08" w:rsidRPr="005668AC" w:rsidRDefault="00C56B08" w:rsidP="005668AC">
      <w:pPr>
        <w:pStyle w:val="NoSpacing"/>
        <w:rPr>
          <w:sz w:val="20"/>
          <w:szCs w:val="20"/>
        </w:rPr>
      </w:pPr>
      <w:bookmarkStart w:id="0" w:name="_GoBack"/>
      <w:bookmarkEnd w:id="0"/>
    </w:p>
    <w:p w:rsidR="00C56B08" w:rsidRPr="005668AC" w:rsidRDefault="00C56B08" w:rsidP="005668AC">
      <w:pPr>
        <w:pStyle w:val="NoSpacing"/>
        <w:rPr>
          <w:sz w:val="20"/>
          <w:szCs w:val="20"/>
        </w:rPr>
      </w:pPr>
    </w:p>
    <w:p w:rsidR="00C4083C" w:rsidRDefault="00C4083C" w:rsidP="00C4083C">
      <w:r w:rsidRPr="005207BC">
        <w:rPr>
          <w:b/>
          <w:sz w:val="32"/>
          <w:szCs w:val="32"/>
        </w:rPr>
        <w:t>Risk Assessment and Management</w:t>
      </w:r>
    </w:p>
    <w:p w:rsidR="00C4083C" w:rsidRPr="005207BC" w:rsidRDefault="00C4083C" w:rsidP="00C4083C">
      <w:pPr>
        <w:rPr>
          <w:b/>
        </w:rPr>
      </w:pPr>
      <w:r w:rsidRPr="005207BC">
        <w:rPr>
          <w:b/>
        </w:rPr>
        <w:t>1.  How does Cirque du Scout show commitment to providing a safe and healthy environment for Members and workshop participants?</w:t>
      </w:r>
    </w:p>
    <w:p w:rsidR="00C4083C" w:rsidRDefault="00C4083C" w:rsidP="00C4083C">
      <w:r>
        <w:t>1.1</w:t>
      </w:r>
      <w:r>
        <w:tab/>
        <w:t xml:space="preserve">Cirque du Scout, operates under Chapter 46 of the Scouts NSW WHS Management System for Fire Activities.  At all other times Cirque du Scout members follow the requirements of a safe working environment and the supervision of the circus space ensures that the activity remains safe and healthy for participants Members and performers. </w:t>
      </w:r>
    </w:p>
    <w:p w:rsidR="00C4083C" w:rsidRDefault="00C4083C" w:rsidP="00C4083C">
      <w:r>
        <w:t>1.2    All new   and   current health and   safety information relevant to Scouts NSW and Circus Activities are available to members.</w:t>
      </w:r>
    </w:p>
    <w:p w:rsidR="00C4083C" w:rsidRDefault="00C4083C" w:rsidP="00C4083C">
      <w:r>
        <w:t>1.3    WHS is a regular topic discussed at Circus Activity meetings and   management meetings.</w:t>
      </w:r>
    </w:p>
    <w:p w:rsidR="00C4083C" w:rsidRDefault="00C4083C" w:rsidP="00C4083C">
      <w:r>
        <w:t>1.4     Cirque du Scout allows sufficient time and   resources to fully address workplace safety risks before commencing a performance or workshop.</w:t>
      </w:r>
    </w:p>
    <w:p w:rsidR="00C4083C" w:rsidRDefault="00C4083C" w:rsidP="00C4083C">
      <w:r>
        <w:t>1.5   WHS Management systems are reviewed annually to ensure their effectiveness.</w:t>
      </w:r>
    </w:p>
    <w:p w:rsidR="00C4083C" w:rsidRPr="005207BC" w:rsidRDefault="00C4083C" w:rsidP="00C4083C">
      <w:pPr>
        <w:rPr>
          <w:b/>
        </w:rPr>
      </w:pPr>
      <w:r w:rsidRPr="005207BC">
        <w:rPr>
          <w:b/>
        </w:rPr>
        <w:t>2.    Do Performers and Instructors consult regularly about health and safety in the Circus Space?</w:t>
      </w:r>
    </w:p>
    <w:p w:rsidR="00C4083C" w:rsidRDefault="00C4083C" w:rsidP="00C4083C">
      <w:r>
        <w:t>2.1     All Cirque du Scout members are supplied with sufficient knowledge of health and safety requirements to participate fully in health and safety arrangements.</w:t>
      </w:r>
    </w:p>
    <w:p w:rsidR="00C4083C" w:rsidRDefault="00C4083C" w:rsidP="00C4083C">
      <w:r>
        <w:t>2.2     All Cirque du Scout members and regular visitors know how to report workplace health and safety concerns.</w:t>
      </w:r>
    </w:p>
    <w:p w:rsidR="00C4083C" w:rsidRDefault="00C4083C" w:rsidP="00C4083C">
      <w:r>
        <w:t>2.3    Cirque du Scout members meet regularly to discuss any health and safety issues.</w:t>
      </w:r>
    </w:p>
    <w:p w:rsidR="00C4083C" w:rsidRPr="005207BC" w:rsidRDefault="00C4083C" w:rsidP="00C4083C">
      <w:pPr>
        <w:rPr>
          <w:b/>
        </w:rPr>
      </w:pPr>
      <w:r w:rsidRPr="005207BC">
        <w:rPr>
          <w:b/>
        </w:rPr>
        <w:t>3.</w:t>
      </w:r>
      <w:r w:rsidRPr="005207BC">
        <w:rPr>
          <w:b/>
        </w:rPr>
        <w:tab/>
        <w:t>Are there written Risk Management procedures?</w:t>
      </w:r>
    </w:p>
    <w:p w:rsidR="00C4083C" w:rsidRDefault="00C4083C" w:rsidP="00C4083C">
      <w:r>
        <w:t xml:space="preserve">3.1     Cirque du Scout has a system for regular and systematic identification of health and safety hazards in the Circus Space. </w:t>
      </w:r>
    </w:p>
    <w:p w:rsidR="00C4083C" w:rsidRDefault="00C4083C" w:rsidP="00C4083C">
      <w:r>
        <w:t>3.2     All Risks that may arise from health and safety hazards are assessed and prioritized.</w:t>
      </w:r>
    </w:p>
    <w:p w:rsidR="00C4083C" w:rsidRDefault="00C4083C" w:rsidP="00C4083C">
      <w:r>
        <w:t>3.3     Risks are regularly reviewed and evaluated by Cirque du Scout and documented in a risk evaluation report.</w:t>
      </w:r>
    </w:p>
    <w:p w:rsidR="00C4083C" w:rsidRDefault="00C4083C" w:rsidP="00C4083C">
      <w:r>
        <w:t>3.4     New equipment purchased is evaluated and a risk assessment is carried out.</w:t>
      </w:r>
    </w:p>
    <w:p w:rsidR="00C4083C" w:rsidRDefault="00C4083C" w:rsidP="00C4083C"/>
    <w:p w:rsidR="00C4083C" w:rsidRDefault="00C4083C" w:rsidP="00C4083C">
      <w:r>
        <w:t>3.5     All Cirque du Scout members have had training in risk management.</w:t>
      </w:r>
    </w:p>
    <w:p w:rsidR="00C4083C" w:rsidRDefault="00C4083C" w:rsidP="00C4083C">
      <w:r>
        <w:t>3.6     Incidents are documented and reported to Scouts NSW in accordance with the WHS Management System.</w:t>
      </w:r>
    </w:p>
    <w:p w:rsidR="00C4083C" w:rsidRDefault="00C4083C" w:rsidP="00C4083C">
      <w:r>
        <w:t>3.7    All areas within the performance and workshop space are included in the risk management process.</w:t>
      </w:r>
    </w:p>
    <w:p w:rsidR="00C4083C" w:rsidRPr="005207BC" w:rsidRDefault="00C4083C" w:rsidP="00C4083C">
      <w:pPr>
        <w:rPr>
          <w:b/>
        </w:rPr>
      </w:pPr>
      <w:r>
        <w:rPr>
          <w:b/>
        </w:rPr>
        <w:t xml:space="preserve">4.      </w:t>
      </w:r>
      <w:r w:rsidRPr="005207BC">
        <w:rPr>
          <w:b/>
        </w:rPr>
        <w:t>Are there procedures to manage high priority risks?</w:t>
      </w:r>
    </w:p>
    <w:p w:rsidR="00C4083C" w:rsidRDefault="00C4083C" w:rsidP="00C4083C">
      <w:r>
        <w:t>4.1    Emergency procedures are in place for high priority risks such as fire/chemical spills/emergencies.   An evacuation plan exists and is displayed at each training/performance venue. Outdoor performance spaces are assessed prior to commencing and an emergency response determined.</w:t>
      </w:r>
    </w:p>
    <w:p w:rsidR="00C4083C" w:rsidRDefault="00C4083C" w:rsidP="00C4083C">
      <w:r>
        <w:t>4.2    Members regularly practice these procedures.</w:t>
      </w:r>
    </w:p>
    <w:p w:rsidR="00C4083C" w:rsidRDefault="00C4083C" w:rsidP="00C4083C">
      <w:r>
        <w:t>4.3    An activity specific first aid kit is available.  The kit is regularly checked and maintained including stock levels and expiry dates.</w:t>
      </w:r>
    </w:p>
    <w:p w:rsidR="00C4083C" w:rsidRDefault="00C4083C" w:rsidP="00C4083C">
      <w:r>
        <w:t>4.4    Hazardous chemicals and substances are correctly stored and labelled in accordance with the WHS Act (2011), regulations and codes of practice and are kept in a safe place according to legislation. SDS for all fuels and chemicals in use are carried with the performers and on site where appropriate.</w:t>
      </w:r>
    </w:p>
    <w:p w:rsidR="00C4083C" w:rsidRPr="005207BC" w:rsidRDefault="00C4083C" w:rsidP="00C4083C">
      <w:pPr>
        <w:rPr>
          <w:b/>
        </w:rPr>
      </w:pPr>
      <w:r w:rsidRPr="005207BC">
        <w:rPr>
          <w:b/>
        </w:rPr>
        <w:t>5.      Do all Cirque du Scout members have appropriate training?</w:t>
      </w:r>
    </w:p>
    <w:p w:rsidR="00C4083C" w:rsidRDefault="00C4083C" w:rsidP="00C4083C">
      <w:r>
        <w:t>5.1   All Cirque du Scout members are appropriately trained in their specific skills.  Fire Performers are regularly peer assessed and must also maintain appropriate standards to continue to be eligible to perform with fire.</w:t>
      </w:r>
    </w:p>
    <w:p w:rsidR="00C4083C" w:rsidRDefault="00C4083C" w:rsidP="00C4083C">
      <w:r>
        <w:t>5.2     All members have received WHS training to enable them to participate effectively in maintaining health and safety in the circus environment.</w:t>
      </w:r>
    </w:p>
    <w:p w:rsidR="00C4083C" w:rsidRDefault="00C4083C" w:rsidP="00C4083C">
      <w:r>
        <w:t>5.3    A comprehensive induction process is carried out by all new members and performers.</w:t>
      </w:r>
    </w:p>
    <w:p w:rsidR="005668AC" w:rsidRPr="005668AC" w:rsidRDefault="005668AC" w:rsidP="00C4083C">
      <w:pPr>
        <w:pStyle w:val="NoSpacing"/>
        <w:jc w:val="center"/>
        <w:rPr>
          <w:rFonts w:eastAsia="Arial" w:cs="Arial"/>
          <w:w w:val="153"/>
          <w:position w:val="-2"/>
          <w:sz w:val="20"/>
          <w:szCs w:val="20"/>
        </w:rPr>
      </w:pPr>
    </w:p>
    <w:sectPr w:rsidR="005668AC" w:rsidRPr="005668AC" w:rsidSect="005668AC">
      <w:headerReference w:type="default" r:id="rId8"/>
      <w:footerReference w:type="default" r:id="rId9"/>
      <w:type w:val="continuous"/>
      <w:pgSz w:w="12240" w:h="15840"/>
      <w:pgMar w:top="580" w:right="1500" w:bottom="940" w:left="1720" w:header="720" w:footer="7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D3A" w:rsidRDefault="00032D3A">
      <w:pPr>
        <w:spacing w:after="0" w:line="240" w:lineRule="auto"/>
      </w:pPr>
      <w:r>
        <w:separator/>
      </w:r>
    </w:p>
  </w:endnote>
  <w:endnote w:type="continuationSeparator" w:id="0">
    <w:p w:rsidR="00032D3A" w:rsidRDefault="00032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B08" w:rsidRDefault="00C56B08">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D3A" w:rsidRDefault="00032D3A">
      <w:pPr>
        <w:spacing w:after="0" w:line="240" w:lineRule="auto"/>
      </w:pPr>
      <w:r>
        <w:separator/>
      </w:r>
    </w:p>
  </w:footnote>
  <w:footnote w:type="continuationSeparator" w:id="0">
    <w:p w:rsidR="00032D3A" w:rsidRDefault="00032D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8AC" w:rsidRDefault="005668AC">
    <w:pPr>
      <w:pStyle w:val="Header"/>
    </w:pPr>
    <w:r>
      <w:rPr>
        <w:noProof/>
        <w:lang w:val="en-AU" w:eastAsia="en-AU"/>
      </w:rPr>
      <w:drawing>
        <wp:anchor distT="0" distB="0" distL="114300" distR="114300" simplePos="0" relativeHeight="251658752" behindDoc="0" locked="0" layoutInCell="1" allowOverlap="1" wp14:anchorId="6F2584FA" wp14:editId="0D6B5C44">
          <wp:simplePos x="0" y="0"/>
          <wp:positionH relativeFrom="column">
            <wp:posOffset>887095</wp:posOffset>
          </wp:positionH>
          <wp:positionV relativeFrom="paragraph">
            <wp:posOffset>-449580</wp:posOffset>
          </wp:positionV>
          <wp:extent cx="5796280" cy="2008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6280" cy="2008505"/>
                  </a:xfrm>
                  <a:prstGeom prst="rect">
                    <a:avLst/>
                  </a:prstGeom>
                  <a:noFill/>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776" behindDoc="0" locked="0" layoutInCell="1" allowOverlap="1" wp14:anchorId="6ABF5054" wp14:editId="48798620">
          <wp:simplePos x="0" y="0"/>
          <wp:positionH relativeFrom="column">
            <wp:posOffset>-1037590</wp:posOffset>
          </wp:positionH>
          <wp:positionV relativeFrom="paragraph">
            <wp:posOffset>-449580</wp:posOffset>
          </wp:positionV>
          <wp:extent cx="2000250" cy="2000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00250" cy="2000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A5F4C"/>
    <w:multiLevelType w:val="multilevel"/>
    <w:tmpl w:val="836C383E"/>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C56B08"/>
    <w:rsid w:val="00032D3A"/>
    <w:rsid w:val="00265E91"/>
    <w:rsid w:val="005668AC"/>
    <w:rsid w:val="005A1ADB"/>
    <w:rsid w:val="006A3812"/>
    <w:rsid w:val="006F330C"/>
    <w:rsid w:val="00722384"/>
    <w:rsid w:val="007B4505"/>
    <w:rsid w:val="00B10CFF"/>
    <w:rsid w:val="00C4083C"/>
    <w:rsid w:val="00C56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8AC"/>
    <w:rPr>
      <w:rFonts w:ascii="Tahoma" w:hAnsi="Tahoma" w:cs="Tahoma"/>
      <w:sz w:val="16"/>
      <w:szCs w:val="16"/>
    </w:rPr>
  </w:style>
  <w:style w:type="paragraph" w:styleId="Header">
    <w:name w:val="header"/>
    <w:basedOn w:val="Normal"/>
    <w:link w:val="HeaderChar"/>
    <w:uiPriority w:val="99"/>
    <w:unhideWhenUsed/>
    <w:rsid w:val="005668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8AC"/>
  </w:style>
  <w:style w:type="paragraph" w:styleId="Footer">
    <w:name w:val="footer"/>
    <w:basedOn w:val="Normal"/>
    <w:link w:val="FooterChar"/>
    <w:uiPriority w:val="99"/>
    <w:unhideWhenUsed/>
    <w:rsid w:val="00566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8AC"/>
  </w:style>
  <w:style w:type="paragraph" w:styleId="NoSpacing">
    <w:name w:val="No Spacing"/>
    <w:uiPriority w:val="1"/>
    <w:qFormat/>
    <w:rsid w:val="005668A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Circus Factory Risk Assessment Policy_24 May 2011.doc</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Circus Factory Risk Assessment Policy_24 May 2011.doc</dc:title>
  <dc:creator>Nareeda</dc:creator>
  <cp:lastModifiedBy>Tracey Hansford (Scouts Australia NSW)</cp:lastModifiedBy>
  <cp:revision>2</cp:revision>
  <dcterms:created xsi:type="dcterms:W3CDTF">2014-01-21T22:24:00Z</dcterms:created>
  <dcterms:modified xsi:type="dcterms:W3CDTF">2014-01-21T22:24:00Z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2011-11-01T00:00:00Z</vt:filetime>
  </property>
  <property fmtid="{D5CDD505-2E9C-101B-9397-08002B2CF9AE}" pid="3" name="LastSaved">
    <vt:filetime>2013-09-29T00:00:00Z</vt:filetime>
  </property>
</Properties>
</file>